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49D1" w14:textId="77777777" w:rsidR="00BD5737" w:rsidRDefault="00D02A9E" w:rsidP="005807BC">
      <w:pPr>
        <w:pStyle w:val="a3"/>
        <w:wordWrap/>
        <w:spacing w:line="240" w:lineRule="auto"/>
        <w:jc w:val="center"/>
      </w:pPr>
      <w:bookmarkStart w:id="0" w:name="_top"/>
      <w:bookmarkEnd w:id="0"/>
      <w:r>
        <w:rPr>
          <w:noProof/>
        </w:rPr>
        <w:drawing>
          <wp:inline distT="0" distB="0" distL="0" distR="0" wp14:anchorId="4D3E2C64" wp14:editId="6539D3BD">
            <wp:extent cx="2559558" cy="726948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sudam\AppData\Local\Temp\Hnc\BinData\EMB0000647830d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558" cy="72694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14:paraId="73009740" w14:textId="77777777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17CEC8F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</w:t>
            </w:r>
            <w:r>
              <w:rPr>
                <w:rFonts w:ascii="HY견고딕" w:eastAsia="HY견고딕"/>
                <w:sz w:val="48"/>
              </w:rPr>
              <w:t>(</w:t>
            </w:r>
            <w:r>
              <w:rPr>
                <w:rFonts w:ascii="HY견고딕" w:eastAsia="HY견고딕"/>
                <w:sz w:val="48"/>
              </w:rPr>
              <w:t>개인회원</w:t>
            </w:r>
            <w:r>
              <w:rPr>
                <w:rFonts w:ascii="HY견고딕" w:eastAsia="HY견고딕"/>
                <w:sz w:val="48"/>
              </w:rPr>
              <w:t xml:space="preserve">) </w:t>
            </w:r>
            <w:r>
              <w:rPr>
                <w:rFonts w:ascii="HY견고딕" w:eastAsia="HY견고딕"/>
                <w:sz w:val="48"/>
              </w:rPr>
              <w:t>가입신청서</w:t>
            </w:r>
          </w:p>
        </w:tc>
      </w:tr>
    </w:tbl>
    <w:p w14:paraId="78B76530" w14:textId="77777777"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 w14:paraId="773F971E" w14:textId="7777777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2EB1D4D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2"/>
              </w:rPr>
              <w:t>제약개발전문가회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준회원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(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개인회원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)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가입을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희망하시는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분께서는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아래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신청서를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작성하시어</w:t>
            </w:r>
            <w:r>
              <w:br/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E-mail(phasa@phasa.or.kr)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로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회신하여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주시고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,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안내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계좌로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회비를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납부해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주시기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바랍니다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.</w:t>
            </w:r>
          </w:p>
        </w:tc>
      </w:tr>
    </w:tbl>
    <w:p w14:paraId="5D9557A0" w14:textId="77777777"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 w14:paraId="633FB580" w14:textId="7777777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F8D8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F596A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0CB3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0312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8A85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5205B80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E22CD63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E194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8D334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50D3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0A1DA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05F02F2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562EA15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BB0463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A44538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006DE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F851AB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36486F3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00F2A8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69CA8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AAE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4196627" w14:textId="7777777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99C02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분과</w:t>
            </w:r>
          </w:p>
          <w:p w14:paraId="1F6CF0D5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5FE75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3B6EF1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BE81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FA2D02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FE7B4AA" w14:textId="7777777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D70C029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89E25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279C3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A12C0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SA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238D1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5C406BF1" w14:textId="7777777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70AE8B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서류</w:t>
            </w:r>
          </w:p>
          <w:p w14:paraId="788FE57D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필요시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체크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363E13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9C4287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5503DA3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14:paraId="12594DBD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0815FE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2E79DF02" w14:textId="77777777"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14:paraId="146D1D21" w14:textId="77777777" w:rsidR="00BD5737" w:rsidRDefault="00D02A9E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소개</w:t>
      </w:r>
    </w:p>
    <w:p w14:paraId="390346D1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(Regulatory Affairs): </w:t>
      </w:r>
      <w:r>
        <w:rPr>
          <w:rFonts w:ascii="맑은 고딕" w:eastAsia="맑은 고딕"/>
        </w:rPr>
        <w:t>의약품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등의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인허가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관련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제도의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개선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등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연구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정보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교류</w:t>
      </w:r>
    </w:p>
    <w:p w14:paraId="4DC092DF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(Global Strategy): </w:t>
      </w:r>
      <w:r>
        <w:rPr>
          <w:rFonts w:ascii="맑은 고딕" w:eastAsia="맑은 고딕"/>
        </w:rPr>
        <w:t>국내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회사들의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해외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진출을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위한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연구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활동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정보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교류</w:t>
      </w:r>
    </w:p>
    <w:p w14:paraId="6FCF51C5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</w:t>
      </w:r>
      <w:r>
        <w:rPr>
          <w:rFonts w:ascii="맑은 고딕" w:eastAsia="맑은 고딕"/>
          <w:spacing w:val="-7"/>
        </w:rPr>
        <w:t>분과</w:t>
      </w:r>
      <w:r>
        <w:rPr>
          <w:rFonts w:ascii="맑은 고딕" w:eastAsia="맑은 고딕"/>
          <w:spacing w:val="-7"/>
        </w:rPr>
        <w:t xml:space="preserve">(Business Development): </w:t>
      </w:r>
      <w:r>
        <w:rPr>
          <w:rFonts w:ascii="맑은 고딕" w:eastAsia="맑은 고딕"/>
          <w:spacing w:val="-7"/>
        </w:rPr>
        <w:t>국내외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의약품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연구개발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및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파트너링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동향</w:t>
      </w:r>
      <w:r>
        <w:rPr>
          <w:rFonts w:ascii="맑은 고딕" w:eastAsia="맑은 고딕"/>
          <w:spacing w:val="-7"/>
        </w:rPr>
        <w:t xml:space="preserve">, </w:t>
      </w:r>
      <w:r>
        <w:rPr>
          <w:rFonts w:ascii="맑은 고딕" w:eastAsia="맑은 고딕"/>
          <w:spacing w:val="-7"/>
        </w:rPr>
        <w:t>장기전략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교류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및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협</w:t>
      </w:r>
      <w:r>
        <w:rPr>
          <w:rFonts w:eastAsia="맑은 고딕"/>
        </w:rPr>
        <w:t>력</w:t>
      </w:r>
    </w:p>
    <w:p w14:paraId="7F80EDD2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4"/>
        </w:rPr>
        <w:t>SA</w:t>
      </w:r>
      <w:r>
        <w:rPr>
          <w:rFonts w:ascii="맑은 고딕" w:eastAsia="맑은 고딕"/>
          <w:spacing w:val="-4"/>
        </w:rPr>
        <w:t>분과</w:t>
      </w:r>
      <w:r>
        <w:rPr>
          <w:rFonts w:ascii="맑은 고딕" w:eastAsia="맑은 고딕"/>
          <w:spacing w:val="-4"/>
        </w:rPr>
        <w:t xml:space="preserve">(Start-up Acceleration, </w:t>
      </w:r>
      <w:r>
        <w:rPr>
          <w:rFonts w:ascii="맑은 고딕" w:eastAsia="맑은 고딕"/>
          <w:spacing w:val="-4"/>
        </w:rPr>
        <w:t>신규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구성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예정</w:t>
      </w:r>
      <w:r>
        <w:rPr>
          <w:rFonts w:ascii="맑은 고딕" w:eastAsia="맑은 고딕"/>
          <w:spacing w:val="-4"/>
        </w:rPr>
        <w:t xml:space="preserve">): </w:t>
      </w:r>
      <w:r>
        <w:rPr>
          <w:rFonts w:ascii="맑은 고딕" w:eastAsia="맑은 고딕"/>
          <w:spacing w:val="-4"/>
        </w:rPr>
        <w:t>국내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벤처사의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제품</w:t>
      </w:r>
      <w:r>
        <w:rPr>
          <w:rFonts w:ascii="맑은 고딕" w:eastAsia="맑은 고딕"/>
          <w:spacing w:val="-4"/>
        </w:rPr>
        <w:t>화를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위한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정보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교류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및</w:t>
      </w:r>
      <w:r>
        <w:rPr>
          <w:rFonts w:ascii="맑은 고딕" w:eastAsia="맑은 고딕"/>
          <w:spacing w:val="-4"/>
        </w:rPr>
        <w:t xml:space="preserve"> </w:t>
      </w:r>
      <w:r>
        <w:rPr>
          <w:rFonts w:ascii="맑은 고딕" w:eastAsia="맑은 고딕"/>
          <w:spacing w:val="-4"/>
        </w:rPr>
        <w:t>협력</w:t>
      </w:r>
    </w:p>
    <w:p w14:paraId="103089DA" w14:textId="77777777" w:rsidR="00BD5737" w:rsidRDefault="00D02A9E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사업자등록증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사본</w:t>
      </w:r>
      <w:r>
        <w:rPr>
          <w:rFonts w:ascii="맑은 고딕" w:eastAsia="맑은 고딕"/>
        </w:rPr>
        <w:t xml:space="preserve"> 1</w:t>
      </w:r>
      <w:r>
        <w:rPr>
          <w:rFonts w:ascii="맑은 고딕" w:eastAsia="맑은 고딕"/>
        </w:rPr>
        <w:t>부</w:t>
      </w:r>
      <w:r>
        <w:rPr>
          <w:rFonts w:ascii="맑은 고딕" w:eastAsia="맑은 고딕"/>
        </w:rPr>
        <w:t>. (</w:t>
      </w:r>
      <w:r>
        <w:rPr>
          <w:rFonts w:ascii="맑은 고딕" w:eastAsia="맑은 고딕"/>
        </w:rPr>
        <w:t>청구서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회비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입금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필요한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경우에만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제출</w:t>
      </w:r>
      <w:r>
        <w:rPr>
          <w:rFonts w:ascii="맑은 고딕" w:eastAsia="맑은 고딕"/>
        </w:rPr>
        <w:t>)</w:t>
      </w:r>
    </w:p>
    <w:p w14:paraId="31252DB6" w14:textId="77777777"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14:paraId="7A577DD3" w14:textId="77777777" w:rsidR="00BD5737" w:rsidRDefault="00D02A9E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회원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구분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 w14:paraId="2DF43472" w14:textId="7777777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982F846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07B4936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14B43D70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A5BA9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 w14:paraId="58575D74" w14:textId="7777777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8CC5B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8EDB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소속</w:t>
            </w:r>
          </w:p>
          <w:p w14:paraId="131389B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6F966F2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비회원사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소속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개인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회비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33A7F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비회원사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소속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개인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회비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미납</w:t>
            </w:r>
          </w:p>
          <w:p w14:paraId="4DBFF64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</w:t>
            </w:r>
            <w:r>
              <w:rPr>
                <w:rFonts w:ascii="맑은 고딕" w:eastAsia="맑은 고딕"/>
                <w:sz w:val="16"/>
              </w:rPr>
              <w:t>홈페이지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개인회원으로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가입만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되어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있는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상태</w:t>
            </w:r>
            <w:r>
              <w:rPr>
                <w:rFonts w:ascii="맑은 고딕" w:eastAsia="맑은 고딕"/>
                <w:sz w:val="16"/>
              </w:rPr>
              <w:t>)</w:t>
            </w:r>
          </w:p>
        </w:tc>
      </w:tr>
      <w:tr w:rsidR="00BD5737" w14:paraId="55692389" w14:textId="7777777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A9014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4093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분과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활동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도서</w:t>
            </w:r>
            <w:r>
              <w:rPr>
                <w:rFonts w:ascii="맑은 고딕" w:eastAsia="맑은 고딕"/>
              </w:rPr>
              <w:t xml:space="preserve">, </w:t>
            </w:r>
            <w:r>
              <w:rPr>
                <w:rFonts w:ascii="맑은 고딕" w:eastAsia="맑은 고딕"/>
              </w:rPr>
              <w:t>교육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할인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상조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서비스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이용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2001804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분과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활동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상조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서비스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이용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41290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14:paraId="3D85171C" w14:textId="77777777"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14:paraId="35D46CEE" w14:textId="0CCD20C6" w:rsidR="00BD5737" w:rsidRDefault="00D02A9E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2025</w:t>
      </w:r>
      <w:r>
        <w:rPr>
          <w:rFonts w:ascii="맑은 고딕" w:eastAsia="맑은 고딕"/>
          <w:sz w:val="24"/>
        </w:rPr>
        <w:t>년도</w:t>
      </w:r>
      <w:r>
        <w:rPr>
          <w:rFonts w:ascii="맑은 고딕" w:eastAsia="맑은 고딕"/>
          <w:sz w:val="24"/>
        </w:rPr>
        <w:t xml:space="preserve"> </w:t>
      </w:r>
      <w:r w:rsidR="0052471A">
        <w:rPr>
          <w:rFonts w:ascii="맑은 고딕" w:eastAsia="맑은 고딕" w:hint="eastAsia"/>
          <w:sz w:val="24"/>
        </w:rPr>
        <w:t>상</w:t>
      </w:r>
      <w:r>
        <w:rPr>
          <w:rFonts w:ascii="맑은 고딕" w:eastAsia="맑은 고딕"/>
          <w:sz w:val="24"/>
        </w:rPr>
        <w:t>반기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준회원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회비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납부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안내</w:t>
      </w:r>
    </w:p>
    <w:p w14:paraId="3163C58C" w14:textId="77777777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하반기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회비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5</w:t>
      </w:r>
      <w:r>
        <w:rPr>
          <w:rFonts w:ascii="맑은 고딕" w:eastAsia="맑은 고딕"/>
        </w:rPr>
        <w:t>만원</w:t>
      </w:r>
    </w:p>
    <w:p w14:paraId="5B9E5297" w14:textId="197CB80A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모집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기간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>월</w:t>
      </w:r>
      <w:r>
        <w:rPr>
          <w:rFonts w:ascii="맑은 고딕" w:eastAsia="맑은 고딕"/>
        </w:rPr>
        <w:t xml:space="preserve">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>8</w:t>
      </w:r>
      <w:r>
        <w:rPr>
          <w:rFonts w:ascii="맑은 고딕" w:eastAsia="맑은 고딕"/>
        </w:rPr>
        <w:t>일</w:t>
      </w:r>
      <w:r>
        <w:rPr>
          <w:rFonts w:ascii="맑은 고딕" w:eastAsia="맑은 고딕"/>
        </w:rPr>
        <w:t>(</w:t>
      </w:r>
      <w:r>
        <w:rPr>
          <w:rFonts w:ascii="맑은 고딕" w:eastAsia="맑은 고딕" w:hint="eastAsia"/>
        </w:rPr>
        <w:t>금</w:t>
      </w:r>
      <w:r>
        <w:rPr>
          <w:rFonts w:ascii="맑은 고딕" w:eastAsia="맑은 고딕"/>
        </w:rPr>
        <w:t>)</w:t>
      </w:r>
      <w:r>
        <w:rPr>
          <w:rFonts w:ascii="맑은 고딕" w:eastAsia="맑은 고딕"/>
        </w:rPr>
        <w:t>까지</w:t>
      </w:r>
    </w:p>
    <w:p w14:paraId="63D356AD" w14:textId="77777777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회비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납부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농협은행</w:t>
      </w:r>
      <w:r>
        <w:rPr>
          <w:rFonts w:ascii="맑은 고딕" w:eastAsia="맑은 고딕"/>
        </w:rPr>
        <w:t xml:space="preserve"> 301-0209-4589-11 (</w:t>
      </w:r>
      <w:r>
        <w:rPr>
          <w:rFonts w:ascii="맑은 고딕" w:eastAsia="맑은 고딕"/>
        </w:rPr>
        <w:t>예금주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제약개발전문가회</w:t>
      </w:r>
      <w:r>
        <w:rPr>
          <w:rFonts w:ascii="맑은 고딕" w:eastAsia="맑은 고딕"/>
        </w:rPr>
        <w:t>)</w:t>
      </w:r>
    </w:p>
    <w:p w14:paraId="3DB1134C" w14:textId="196AFD70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기간</w:t>
      </w:r>
      <w:r>
        <w:rPr>
          <w:rFonts w:ascii="맑은 고딕" w:eastAsia="맑은 고딕"/>
        </w:rPr>
        <w:t>(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2025</w:t>
      </w:r>
      <w:r>
        <w:rPr>
          <w:rFonts w:ascii="맑은 고딕" w:eastAsia="맑은 고딕"/>
        </w:rPr>
        <w:t xml:space="preserve">.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>. 1. ~ 2025</w:t>
      </w:r>
      <w:r>
        <w:rPr>
          <w:rFonts w:ascii="맑은 고딕" w:eastAsia="맑은 고딕"/>
        </w:rPr>
        <w:t xml:space="preserve">. </w:t>
      </w:r>
      <w:r w:rsidR="0052471A">
        <w:rPr>
          <w:rFonts w:ascii="맑은 고딕" w:eastAsia="맑은 고딕"/>
        </w:rPr>
        <w:t>7</w:t>
      </w:r>
      <w:r>
        <w:rPr>
          <w:rFonts w:ascii="맑은 고딕" w:eastAsia="맑은 고딕"/>
        </w:rPr>
        <w:t>. 31. (6</w:t>
      </w:r>
      <w:r>
        <w:rPr>
          <w:rFonts w:ascii="맑은 고딕" w:eastAsia="맑은 고딕"/>
        </w:rPr>
        <w:t>개월</w:t>
      </w:r>
      <w:r>
        <w:rPr>
          <w:rFonts w:ascii="맑은 고딕" w:eastAsia="맑은 고딕"/>
        </w:rPr>
        <w:t>)</w:t>
      </w:r>
    </w:p>
    <w:sectPr w:rsidR="00BD5737" w:rsidSect="005F0559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37"/>
    <w:rsid w:val="0052471A"/>
    <w:rsid w:val="005807BC"/>
    <w:rsid w:val="005F0559"/>
    <w:rsid w:val="00BD5737"/>
    <w:rsid w:val="00D0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82D8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시형 조</cp:lastModifiedBy>
  <cp:revision>2</cp:revision>
  <dcterms:created xsi:type="dcterms:W3CDTF">2025-01-06T00:55:00Z</dcterms:created>
  <dcterms:modified xsi:type="dcterms:W3CDTF">2025-01-06T00:55:00Z</dcterms:modified>
  <cp:version>0500.0500.01</cp:version>
</cp:coreProperties>
</file>